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The Ethics of AI</w:t>
      </w:r>
    </w:p>
    <w:p w:rsidR="00000000" w:rsidDel="00000000" w:rsidP="00000000" w:rsidRDefault="00000000" w:rsidRPr="00000000" w14:paraId="00000002">
      <w:pPr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                         General Plan (50min Class Periods)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Week 1-2 Social Impact</w:t>
      </w:r>
    </w:p>
    <w:p w:rsidR="00000000" w:rsidDel="00000000" w:rsidP="00000000" w:rsidRDefault="00000000" w:rsidRPr="00000000" w14:paraId="00000006">
      <w:pPr>
        <w:numPr>
          <w:ilvl w:val="0"/>
          <w:numId w:val="2"/>
        </w:numPr>
        <w:ind w:left="1440" w:hanging="360"/>
        <w:rPr>
          <w:sz w:val="26"/>
          <w:szCs w:val="26"/>
          <w:u w:val="none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Week 1: </w:t>
      </w:r>
      <w:r w:rsidDel="00000000" w:rsidR="00000000" w:rsidRPr="00000000">
        <w:rPr>
          <w:sz w:val="26"/>
          <w:szCs w:val="26"/>
          <w:rtl w:val="0"/>
        </w:rPr>
        <w:t xml:space="preserve">Introduction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What are ethics? How do you define your own moral code of conduct?  How do you view others based on certain criteria?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What is AI?  Think about movies you have seen, books you have read, machines / robots you have interacted with…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The Three Scenarios (videos)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1440" w:hanging="36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Week 2:</w:t>
      </w:r>
    </w:p>
    <w:p w:rsidR="00000000" w:rsidDel="00000000" w:rsidP="00000000" w:rsidRDefault="00000000" w:rsidRPr="00000000" w14:paraId="0000000B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Week 3-4 - Perception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What is Artificial Intelligence Actually?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Computer Vision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How does a computer “see”?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Ethics of Perception</w:t>
      </w:r>
    </w:p>
    <w:p w:rsidR="00000000" w:rsidDel="00000000" w:rsidP="00000000" w:rsidRDefault="00000000" w:rsidRPr="00000000" w14:paraId="00000011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Week 5-6 - Representation and Reasoning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How many apples will 3 kids get if you have 12?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Data Representation / Pattern Recognition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20 Questions Activity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Elenor Haberl’s Short Story “Imperfect Match”</w:t>
      </w:r>
    </w:p>
    <w:p w:rsidR="00000000" w:rsidDel="00000000" w:rsidP="00000000" w:rsidRDefault="00000000" w:rsidRPr="00000000" w14:paraId="00000017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Week 7-8 - Learning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Teaching Machine Website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Levels of Learning - Narrow, General, and Super Intelligence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Comparisons to Human Learning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Ethics of Learning - Student Becomes Master?  Resentment?</w:t>
      </w:r>
    </w:p>
    <w:p w:rsidR="00000000" w:rsidDel="00000000" w:rsidP="00000000" w:rsidRDefault="00000000" w:rsidRPr="00000000" w14:paraId="0000001D">
      <w:pPr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Calibri" w:cs="Calibri" w:eastAsia="Calibri" w:hAnsi="Calibri"/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Week 9-10 - Natural Interaction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Isaac Asimov’s Three Laws of Robotics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Cyborgs / Androids / Robots - Current Uses and the Impact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ind w:left="144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AI Car Question / Future Uses of Robotics / Ethics of Robotics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sectPr>
      <w:headerReference r:id="rId6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3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4486027</wp:posOffset>
          </wp:positionH>
          <wp:positionV relativeFrom="paragraph">
            <wp:posOffset>-200024</wp:posOffset>
          </wp:positionV>
          <wp:extent cx="2200523" cy="1171575"/>
          <wp:effectExtent b="0" l="0" r="0" t="0"/>
          <wp:wrapSquare wrapText="bothSides" distB="0" distT="0" distL="0" distR="0"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2200523" cy="11715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-533399</wp:posOffset>
          </wp:positionH>
          <wp:positionV relativeFrom="paragraph">
            <wp:posOffset>-161924</wp:posOffset>
          </wp:positionV>
          <wp:extent cx="1737536" cy="1166813"/>
          <wp:effectExtent b="0" l="0" r="0" t="0"/>
          <wp:wrapSquare wrapText="bothSides" distB="0" distT="0" distL="0" distR="0"/>
          <wp:docPr id="1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737536" cy="1166813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